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开户行：曲靖市商业银行会堂支行</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户名：曲靖市公共资源交易中心</w:t>
      </w:r>
    </w:p>
    <w:p w:rsidR="00F319C3" w:rsidRPr="00993293" w:rsidRDefault="00F319C3" w:rsidP="00F319C3">
      <w:pPr>
        <w:widowControl/>
        <w:rPr>
          <w:rFonts w:ascii="Arial" w:hAnsi="Arial" w:cs="Arial" w:hint="eastAsia"/>
          <w:color w:val="000000"/>
          <w:sz w:val="20"/>
          <w:szCs w:val="20"/>
        </w:rPr>
      </w:pPr>
      <w:r w:rsidRPr="00993293">
        <w:rPr>
          <w:rFonts w:ascii="宋体" w:hAnsi="宋体" w:hint="eastAsia"/>
          <w:bCs/>
          <w:color w:val="000000"/>
          <w:szCs w:val="21"/>
        </w:rPr>
        <w:t>投标保证金账号：</w:t>
      </w:r>
      <w:r>
        <w:rPr>
          <w:rFonts w:ascii="Arial" w:hAnsi="Arial" w:cs="Arial"/>
          <w:color w:val="000000"/>
          <w:sz w:val="20"/>
          <w:szCs w:val="20"/>
        </w:rPr>
        <w:t xml:space="preserve"> </w:t>
      </w:r>
      <w:r>
        <w:rPr>
          <w:rFonts w:ascii="Arial" w:hAnsi="Arial" w:cs="Arial"/>
          <w:color w:val="0D0D03"/>
          <w:sz w:val="20"/>
          <w:szCs w:val="20"/>
        </w:rPr>
        <w:t>5303021301822410013595</w:t>
      </w:r>
      <w:r w:rsidRPr="00A91DA7">
        <w:rPr>
          <w:rFonts w:ascii="Arial" w:hAnsi="Arial" w:cs="Arial"/>
          <w:color w:val="000000"/>
          <w:sz w:val="20"/>
          <w:szCs w:val="20"/>
        </w:rPr>
        <w:t xml:space="preserve"> </w:t>
      </w:r>
      <w:r w:rsidRPr="00993293">
        <w:rPr>
          <w:rFonts w:ascii="宋体" w:hAnsi="宋体" w:hint="eastAsia"/>
          <w:bCs/>
          <w:color w:val="000000"/>
          <w:szCs w:val="21"/>
        </w:rPr>
        <w:t>(标段下对应的虚拟子账号，重新招标项目虚拟子账号会发生变更)</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缴纳方式为：银行转账</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投标保证金额：</w:t>
      </w:r>
      <w:r>
        <w:rPr>
          <w:rFonts w:ascii="宋体" w:hAnsi="宋体" w:hint="eastAsia"/>
          <w:bCs/>
          <w:color w:val="000000"/>
          <w:szCs w:val="21"/>
        </w:rPr>
        <w:t>详见招标文件</w:t>
      </w:r>
      <w:r w:rsidRPr="00993293">
        <w:rPr>
          <w:rFonts w:ascii="宋体" w:hAnsi="宋体" w:hint="eastAsia"/>
          <w:bCs/>
          <w:color w:val="000000"/>
          <w:szCs w:val="21"/>
        </w:rPr>
        <w:t>（投标保证金必须一次性足额转入，不可多转、少转、多笔转入）</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投标保证金缴纳截止时间：</w:t>
      </w:r>
      <w:r>
        <w:rPr>
          <w:rFonts w:ascii="宋体" w:hAnsi="宋体" w:hint="eastAsia"/>
          <w:bCs/>
          <w:color w:val="000000"/>
          <w:szCs w:val="21"/>
        </w:rPr>
        <w:t>详见招标文件</w:t>
      </w:r>
      <w:bookmarkStart w:id="0" w:name="_GoBack"/>
      <w:bookmarkEnd w:id="0"/>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注意事项：</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1、保证金必须从投标人的法人基本账户转出；(转账之前投标人需确认基本账户信息与电子服务系统注册时所填的基本账户信息完全一致，否则无法绑定成功。)</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2、保证金转账仅限电汇、网银方式，其他转账方式视为无效；不支持银行存现、提现业务</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3、投标保证金到账时间以保证金专用账户实际到账时间为准，未在投标截止时间前到账并确认的保证金视为无效；</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4、在跨行转账时请考虑以下因素：</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a、按照人民银行相关规定，跨行转账在工作日下午4点半前办理手续，可以保证实时跨行到账；</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b、跨行转账尽量采用电汇方式。</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5、保证金确认：确认保证金模块用于投标人对投标保证金在缴纳截止前进行确认，及时发现处理各种异常情况，避免因为保证金问题在开标时造成投标失败。</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操作说明：</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进入投标子系统，点击导航栏【投标保证金】模块内子菜单【确认投标保证金】，进入列表页面，投标人可搜索自己需要确认保证金的标段，点击【确认】按钮，即可进入“投标保证金确认”页面。</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在“投标保证金确认”页面，系统会显示所有保证金银行来款记录。如果同时满足收款账户和保证金缴纳账户一致；来款账户账号和来款账户名称与注册账户基本信息一致；来款金额大于等于所要求的保证金金额；来款时间小于等于该标段投标递交保证金截止时间的系统会自动绑定，并在“银行来款记录”列表处，显示“已绑定”。</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 xml:space="preserve">投标人点击右上角【确认】按钮，即可进行确认操作。  </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注：提交时需使用数字证书签名，请在提交时插入数字证书。后续各环节中的信息确认与提交操作均需要进行数字证书签名。</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6、打印保证金缴纳回执：保证金成功确认后，确认状态会显示“已确认”。点击【回执】，即可进行打印回执操作。保证金缴纳回执需加盖单位公章并在开标现场提交。</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7、保证金退还：</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a、未中标的投标保证金在中标结果公示期满后5个工作日（节假日顺延）由代理公司提出退还申请，交易中心审核通过之后银行自动退还。</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lastRenderedPageBreak/>
        <w:t>b、中标人的投标保证金在签订合同并送交相关部门备案后5个工作日（节假日顺延）由代理公司提出退还申请，交易中心审核通过之后银行自动退还。</w:t>
      </w:r>
    </w:p>
    <w:p w:rsidR="00F319C3" w:rsidRPr="00993293" w:rsidRDefault="00F319C3" w:rsidP="00F319C3">
      <w:pPr>
        <w:spacing w:line="300" w:lineRule="auto"/>
        <w:rPr>
          <w:rFonts w:ascii="宋体" w:hAnsi="宋体" w:hint="eastAsia"/>
          <w:bCs/>
          <w:color w:val="000000"/>
          <w:szCs w:val="21"/>
        </w:rPr>
      </w:pPr>
      <w:r w:rsidRPr="00993293">
        <w:rPr>
          <w:rFonts w:ascii="宋体" w:hAnsi="宋体" w:hint="eastAsia"/>
          <w:bCs/>
          <w:color w:val="000000"/>
          <w:szCs w:val="21"/>
        </w:rPr>
        <w:t>c、流标项目的投标保证金在招标失败公示期满后5个工作日后由投标人提出退还申请（申请理由：项目招标失败），交易中心审核通过之后银行自动退还。</w:t>
      </w:r>
    </w:p>
    <w:p w:rsidR="00F319C3" w:rsidRDefault="00F319C3" w:rsidP="00F319C3">
      <w:pPr>
        <w:spacing w:line="360" w:lineRule="auto"/>
        <w:ind w:left="210" w:hangingChars="100" w:hanging="210"/>
        <w:rPr>
          <w:rFonts w:ascii="宋体" w:hAnsi="宋体"/>
          <w:bCs/>
          <w:color w:val="000000"/>
          <w:szCs w:val="21"/>
        </w:rPr>
      </w:pPr>
      <w:r w:rsidRPr="00993293">
        <w:rPr>
          <w:rFonts w:ascii="宋体" w:hAnsi="宋体" w:hint="eastAsia"/>
          <w:bCs/>
          <w:color w:val="000000"/>
          <w:szCs w:val="21"/>
        </w:rPr>
        <w:t>d、其他异常保证金处理请参照《保证金操作手册》（见门户网站-首页-服务指南-办事流程）</w:t>
      </w:r>
    </w:p>
    <w:p w:rsidR="00CA0A2F" w:rsidRDefault="00CA0A2F" w:rsidP="00F319C3"/>
    <w:sectPr w:rsidR="00CA0A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9C3"/>
    <w:rsid w:val="00014B84"/>
    <w:rsid w:val="000208A4"/>
    <w:rsid w:val="00041980"/>
    <w:rsid w:val="00054673"/>
    <w:rsid w:val="00070E2F"/>
    <w:rsid w:val="00074C10"/>
    <w:rsid w:val="000903CA"/>
    <w:rsid w:val="000B1A65"/>
    <w:rsid w:val="000B300A"/>
    <w:rsid w:val="000E17CF"/>
    <w:rsid w:val="000F174F"/>
    <w:rsid w:val="000F4728"/>
    <w:rsid w:val="001560A8"/>
    <w:rsid w:val="0016756B"/>
    <w:rsid w:val="00167AE3"/>
    <w:rsid w:val="00175E61"/>
    <w:rsid w:val="00181288"/>
    <w:rsid w:val="00184E0F"/>
    <w:rsid w:val="001C19E6"/>
    <w:rsid w:val="001C39DB"/>
    <w:rsid w:val="001C3FCA"/>
    <w:rsid w:val="001D0352"/>
    <w:rsid w:val="001E1132"/>
    <w:rsid w:val="001E48AA"/>
    <w:rsid w:val="001F2ACF"/>
    <w:rsid w:val="002006ED"/>
    <w:rsid w:val="00224265"/>
    <w:rsid w:val="00257262"/>
    <w:rsid w:val="002573FB"/>
    <w:rsid w:val="00261A75"/>
    <w:rsid w:val="002817F4"/>
    <w:rsid w:val="002847C3"/>
    <w:rsid w:val="002912E3"/>
    <w:rsid w:val="002942BD"/>
    <w:rsid w:val="00295914"/>
    <w:rsid w:val="002A2AB0"/>
    <w:rsid w:val="002A43EB"/>
    <w:rsid w:val="002B34C7"/>
    <w:rsid w:val="002C1630"/>
    <w:rsid w:val="002C237B"/>
    <w:rsid w:val="002D1326"/>
    <w:rsid w:val="002F10DF"/>
    <w:rsid w:val="002F5F6C"/>
    <w:rsid w:val="00300BAB"/>
    <w:rsid w:val="0030725B"/>
    <w:rsid w:val="0032081D"/>
    <w:rsid w:val="00370383"/>
    <w:rsid w:val="003A0764"/>
    <w:rsid w:val="003A71BC"/>
    <w:rsid w:val="003B45E0"/>
    <w:rsid w:val="003D0201"/>
    <w:rsid w:val="003E4E5A"/>
    <w:rsid w:val="00401479"/>
    <w:rsid w:val="00416202"/>
    <w:rsid w:val="004405D9"/>
    <w:rsid w:val="00453EB6"/>
    <w:rsid w:val="00460BB9"/>
    <w:rsid w:val="004735C7"/>
    <w:rsid w:val="00496AC4"/>
    <w:rsid w:val="004B2B68"/>
    <w:rsid w:val="004B334A"/>
    <w:rsid w:val="004C643B"/>
    <w:rsid w:val="004E5299"/>
    <w:rsid w:val="004F6B43"/>
    <w:rsid w:val="00511708"/>
    <w:rsid w:val="005236B9"/>
    <w:rsid w:val="00523DD3"/>
    <w:rsid w:val="0053310B"/>
    <w:rsid w:val="005600DF"/>
    <w:rsid w:val="00563353"/>
    <w:rsid w:val="0057297D"/>
    <w:rsid w:val="00585F28"/>
    <w:rsid w:val="00587790"/>
    <w:rsid w:val="005C49CC"/>
    <w:rsid w:val="005D00E4"/>
    <w:rsid w:val="005D4754"/>
    <w:rsid w:val="005E7BD9"/>
    <w:rsid w:val="005F553A"/>
    <w:rsid w:val="00615E62"/>
    <w:rsid w:val="0065658A"/>
    <w:rsid w:val="00687239"/>
    <w:rsid w:val="006A5CDB"/>
    <w:rsid w:val="006C4C11"/>
    <w:rsid w:val="006E4E63"/>
    <w:rsid w:val="00726A61"/>
    <w:rsid w:val="00744B84"/>
    <w:rsid w:val="00747C7F"/>
    <w:rsid w:val="00750B6A"/>
    <w:rsid w:val="0076492E"/>
    <w:rsid w:val="007652D3"/>
    <w:rsid w:val="00787E9A"/>
    <w:rsid w:val="007B6752"/>
    <w:rsid w:val="007F18E3"/>
    <w:rsid w:val="007F60D7"/>
    <w:rsid w:val="007F67D1"/>
    <w:rsid w:val="007F7B50"/>
    <w:rsid w:val="008252F8"/>
    <w:rsid w:val="00836B54"/>
    <w:rsid w:val="00865C90"/>
    <w:rsid w:val="00893F1C"/>
    <w:rsid w:val="00895CEC"/>
    <w:rsid w:val="008A1E2D"/>
    <w:rsid w:val="008A7166"/>
    <w:rsid w:val="008B1C8D"/>
    <w:rsid w:val="008C6227"/>
    <w:rsid w:val="00911E9B"/>
    <w:rsid w:val="00911F88"/>
    <w:rsid w:val="00917FAB"/>
    <w:rsid w:val="00927787"/>
    <w:rsid w:val="00950B7D"/>
    <w:rsid w:val="00956D7F"/>
    <w:rsid w:val="00963AC3"/>
    <w:rsid w:val="00976E6F"/>
    <w:rsid w:val="0098026B"/>
    <w:rsid w:val="009920B5"/>
    <w:rsid w:val="009944A8"/>
    <w:rsid w:val="00997B1C"/>
    <w:rsid w:val="009B6729"/>
    <w:rsid w:val="009E084D"/>
    <w:rsid w:val="00A003B2"/>
    <w:rsid w:val="00A11AA0"/>
    <w:rsid w:val="00A17B57"/>
    <w:rsid w:val="00A77482"/>
    <w:rsid w:val="00A90C34"/>
    <w:rsid w:val="00A91C7F"/>
    <w:rsid w:val="00A95B2F"/>
    <w:rsid w:val="00AD2220"/>
    <w:rsid w:val="00AF4B61"/>
    <w:rsid w:val="00B021DA"/>
    <w:rsid w:val="00B02CF3"/>
    <w:rsid w:val="00B14C56"/>
    <w:rsid w:val="00B235C0"/>
    <w:rsid w:val="00B36BCB"/>
    <w:rsid w:val="00B37DE1"/>
    <w:rsid w:val="00B444DD"/>
    <w:rsid w:val="00B4454A"/>
    <w:rsid w:val="00B50399"/>
    <w:rsid w:val="00B550AF"/>
    <w:rsid w:val="00B6081A"/>
    <w:rsid w:val="00B74535"/>
    <w:rsid w:val="00BB0E8C"/>
    <w:rsid w:val="00BC0E7F"/>
    <w:rsid w:val="00BD13BD"/>
    <w:rsid w:val="00BE72BB"/>
    <w:rsid w:val="00BF1ECC"/>
    <w:rsid w:val="00C103CA"/>
    <w:rsid w:val="00C42EF7"/>
    <w:rsid w:val="00C46AC4"/>
    <w:rsid w:val="00C64D1F"/>
    <w:rsid w:val="00C65966"/>
    <w:rsid w:val="00C855A0"/>
    <w:rsid w:val="00CA0A2F"/>
    <w:rsid w:val="00CA4C40"/>
    <w:rsid w:val="00CB2A25"/>
    <w:rsid w:val="00CF4A70"/>
    <w:rsid w:val="00D17D48"/>
    <w:rsid w:val="00D42658"/>
    <w:rsid w:val="00D542F8"/>
    <w:rsid w:val="00D561B4"/>
    <w:rsid w:val="00D5707A"/>
    <w:rsid w:val="00D65BDD"/>
    <w:rsid w:val="00D9117F"/>
    <w:rsid w:val="00D9344A"/>
    <w:rsid w:val="00D97C2D"/>
    <w:rsid w:val="00D97EA6"/>
    <w:rsid w:val="00DB09EA"/>
    <w:rsid w:val="00DD3DE0"/>
    <w:rsid w:val="00E009D4"/>
    <w:rsid w:val="00E318ED"/>
    <w:rsid w:val="00E345E9"/>
    <w:rsid w:val="00E41BB0"/>
    <w:rsid w:val="00E47B4B"/>
    <w:rsid w:val="00E765CA"/>
    <w:rsid w:val="00E84633"/>
    <w:rsid w:val="00E9734F"/>
    <w:rsid w:val="00EC0A82"/>
    <w:rsid w:val="00EC11AE"/>
    <w:rsid w:val="00EF46F7"/>
    <w:rsid w:val="00F140F7"/>
    <w:rsid w:val="00F319C3"/>
    <w:rsid w:val="00F62F57"/>
    <w:rsid w:val="00F63813"/>
    <w:rsid w:val="00F65FCF"/>
    <w:rsid w:val="00F67B60"/>
    <w:rsid w:val="00F724E0"/>
    <w:rsid w:val="00F80354"/>
    <w:rsid w:val="00F8399B"/>
    <w:rsid w:val="00F91ED5"/>
    <w:rsid w:val="00FA5582"/>
    <w:rsid w:val="00FC28BF"/>
    <w:rsid w:val="00FD7095"/>
    <w:rsid w:val="00FE64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52977"/>
  <w15:chartTrackingRefBased/>
  <w15:docId w15:val="{9D665FC9-78D9-432E-8159-E4401EA30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19C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170</Words>
  <Characters>973</Characters>
  <Application>Microsoft Office Word</Application>
  <DocSecurity>0</DocSecurity>
  <Lines>8</Lines>
  <Paragraphs>2</Paragraphs>
  <ScaleCrop>false</ScaleCrop>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2020-03-18T09:26:00Z</dcterms:created>
  <dcterms:modified xsi:type="dcterms:W3CDTF">2020-03-18T09:27:00Z</dcterms:modified>
</cp:coreProperties>
</file>